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FD" w:rsidRDefault="00190144"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-4853940</wp:posOffset>
            </wp:positionH>
            <wp:positionV relativeFrom="paragraph">
              <wp:posOffset>-58420</wp:posOffset>
            </wp:positionV>
            <wp:extent cx="974090" cy="99631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08" t="-398" r="-408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-3197225</wp:posOffset>
            </wp:positionH>
            <wp:positionV relativeFrom="paragraph">
              <wp:posOffset>-97790</wp:posOffset>
            </wp:positionV>
            <wp:extent cx="800100" cy="97028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9" t="-814" r="-989" b="-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vanish/>
          <w:color w:val="222222"/>
        </w:rPr>
        <w:t>Dajesz +1 publicznie.</w:t>
      </w:r>
    </w:p>
    <w:p w:rsidR="007453FD" w:rsidRDefault="00190144">
      <w:r>
        <w:rPr>
          <w:noProof/>
          <w:lang w:eastAsia="pl-PL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2399030</wp:posOffset>
            </wp:positionH>
            <wp:positionV relativeFrom="paragraph">
              <wp:posOffset>133350</wp:posOffset>
            </wp:positionV>
            <wp:extent cx="2091055" cy="1738630"/>
            <wp:effectExtent l="0" t="0" r="0" b="0"/>
            <wp:wrapSquare wrapText="largest"/>
            <wp:docPr id="8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96" t="-315" r="-296" b="-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3FD" w:rsidRDefault="00190144">
      <w:r>
        <w:rPr>
          <w:noProof/>
          <w:lang w:eastAsia="pl-PL"/>
        </w:rPr>
        <w:drawing>
          <wp:anchor distT="0" distB="0" distL="0" distR="0" simplePos="0" relativeHeight="10" behindDoc="1" locked="0" layoutInCell="0" allowOverlap="1">
            <wp:simplePos x="0" y="0"/>
            <wp:positionH relativeFrom="column">
              <wp:posOffset>-258445</wp:posOffset>
            </wp:positionH>
            <wp:positionV relativeFrom="paragraph">
              <wp:posOffset>-76835</wp:posOffset>
            </wp:positionV>
            <wp:extent cx="932180" cy="1202055"/>
            <wp:effectExtent l="0" t="0" r="0" b="0"/>
            <wp:wrapNone/>
            <wp:docPr id="9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74" t="-1451" r="-1874" b="-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1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14605</wp:posOffset>
            </wp:positionV>
            <wp:extent cx="1062990" cy="1109345"/>
            <wp:effectExtent l="0" t="0" r="0" b="0"/>
            <wp:wrapNone/>
            <wp:docPr id="10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04" t="-866" r="-904" b="-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4894580</wp:posOffset>
            </wp:positionH>
            <wp:positionV relativeFrom="paragraph">
              <wp:posOffset>53975</wp:posOffset>
            </wp:positionV>
            <wp:extent cx="937895" cy="1156335"/>
            <wp:effectExtent l="0" t="0" r="0" b="0"/>
            <wp:wrapNone/>
            <wp:docPr id="1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32" t="-1905" r="-2332" b="-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3FD" w:rsidRDefault="007453FD"/>
    <w:p w:rsidR="007453FD" w:rsidRDefault="007453FD"/>
    <w:p w:rsidR="007453FD" w:rsidRDefault="007453FD">
      <w:pPr>
        <w:rPr>
          <w:rStyle w:val="son2"/>
          <w:rFonts w:ascii="Arial" w:eastAsia="Arial" w:hAnsi="Arial" w:cs="Arial"/>
          <w:color w:val="FFFFFF"/>
          <w:sz w:val="19"/>
          <w:szCs w:val="19"/>
        </w:rPr>
      </w:pPr>
    </w:p>
    <w:p w:rsidR="007453FD" w:rsidRDefault="007453FD">
      <w:pPr>
        <w:rPr>
          <w:rStyle w:val="son2"/>
          <w:rFonts w:ascii="Arial" w:eastAsia="Arial" w:hAnsi="Arial" w:cs="Arial"/>
          <w:color w:val="FFFFFF"/>
          <w:sz w:val="19"/>
          <w:szCs w:val="19"/>
        </w:rPr>
      </w:pPr>
    </w:p>
    <w:p w:rsidR="007453FD" w:rsidRDefault="00190144">
      <w:r>
        <w:rPr>
          <w:rStyle w:val="son2"/>
          <w:rFonts w:ascii="Arial" w:eastAsia="Arial" w:hAnsi="Arial" w:cs="Arial"/>
          <w:color w:val="FFFFFF"/>
          <w:sz w:val="19"/>
          <w:szCs w:val="19"/>
        </w:rPr>
        <w:t xml:space="preserve">   </w:t>
      </w:r>
      <w:r>
        <w:rPr>
          <w:rStyle w:val="son2"/>
          <w:rFonts w:ascii="Arial" w:hAnsi="Arial" w:cs="Arial"/>
          <w:color w:val="FFFFFF"/>
          <w:sz w:val="19"/>
          <w:szCs w:val="19"/>
        </w:rPr>
        <w:t>Ty</w:t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0070C0"/>
          <w:sz w:val="28"/>
          <w:szCs w:val="28"/>
        </w:rPr>
        <w:t xml:space="preserve">                                                              </w:t>
      </w:r>
    </w:p>
    <w:p w:rsidR="007453FD" w:rsidRDefault="007453FD">
      <w:pPr>
        <w:rPr>
          <w:rFonts w:ascii="Arial" w:hAnsi="Arial" w:cs="Arial"/>
          <w:vanish/>
          <w:color w:val="002060"/>
          <w:sz w:val="28"/>
          <w:szCs w:val="28"/>
        </w:rPr>
      </w:pPr>
    </w:p>
    <w:p w:rsidR="007453FD" w:rsidRDefault="007453FD">
      <w:pPr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7453FD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7453FD" w:rsidRDefault="00190144">
      <w:pPr>
        <w:jc w:val="center"/>
      </w:pPr>
      <w:r>
        <w:rPr>
          <w:rFonts w:cs="Calibri"/>
          <w:b/>
          <w:color w:val="002060"/>
          <w:sz w:val="36"/>
          <w:szCs w:val="36"/>
        </w:rPr>
        <w:t>JUBILEUSZOWY XXX  FESTIWAL UNIHOKEJA</w:t>
      </w:r>
    </w:p>
    <w:p w:rsidR="007453FD" w:rsidRDefault="00190144">
      <w:r>
        <w:rPr>
          <w:rFonts w:eastAsia="Calibri" w:cs="Calibri"/>
          <w:b/>
          <w:color w:val="002060"/>
          <w:sz w:val="36"/>
          <w:szCs w:val="36"/>
        </w:rPr>
        <w:t xml:space="preserve">                 </w:t>
      </w:r>
      <w:r>
        <w:rPr>
          <w:rFonts w:cs="Calibri"/>
          <w:b/>
          <w:color w:val="002060"/>
          <w:sz w:val="36"/>
          <w:szCs w:val="36"/>
        </w:rPr>
        <w:t>DZIECI I MŁODZIEŻY</w:t>
      </w:r>
      <w:r>
        <w:t xml:space="preserve"> </w:t>
      </w:r>
      <w:r>
        <w:rPr>
          <w:rFonts w:cs="Calibri"/>
          <w:b/>
          <w:color w:val="002060"/>
          <w:sz w:val="36"/>
          <w:szCs w:val="36"/>
        </w:rPr>
        <w:t>O „PUCHAR BAŁTYKU”</w:t>
      </w:r>
    </w:p>
    <w:p w:rsidR="007453FD" w:rsidRDefault="00190144">
      <w:r>
        <w:rPr>
          <w:rFonts w:eastAsia="Calibri" w:cs="Calibri"/>
          <w:b/>
          <w:color w:val="002060"/>
          <w:sz w:val="36"/>
          <w:szCs w:val="36"/>
        </w:rPr>
        <w:t xml:space="preserve">                                   </w:t>
      </w:r>
      <w:r>
        <w:rPr>
          <w:rFonts w:cs="Calibri"/>
          <w:b/>
          <w:color w:val="002060"/>
          <w:sz w:val="36"/>
          <w:szCs w:val="36"/>
        </w:rPr>
        <w:t>Elbląg 13 - 15.06.2025 r.</w:t>
      </w:r>
    </w:p>
    <w:p w:rsidR="007453FD" w:rsidRDefault="00190144">
      <w:pPr>
        <w:spacing w:after="0" w:line="240" w:lineRule="auto"/>
        <w:ind w:left="-567" w:right="-76"/>
        <w:jc w:val="center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cs="Calibri"/>
          <w:b/>
          <w:color w:val="002060"/>
          <w:sz w:val="40"/>
          <w:szCs w:val="40"/>
        </w:rPr>
        <w:t>IGRZYSKA  MŁODZIEŻY  SZKOLNEJ – DZIEWCZĘTA</w:t>
      </w:r>
    </w:p>
    <w:p w:rsidR="007453FD" w:rsidRDefault="007453FD">
      <w:pPr>
        <w:spacing w:after="0" w:line="240" w:lineRule="auto"/>
        <w:ind w:left="-567" w:right="-76"/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7453FD" w:rsidRDefault="00190144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cs="Calibri"/>
          <w:b/>
          <w:color w:val="002060"/>
          <w:sz w:val="36"/>
          <w:szCs w:val="36"/>
        </w:rPr>
        <w:t>KOMUNIKAT Nr 4</w:t>
      </w: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p w:rsidR="007453FD" w:rsidRDefault="007453FD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</w:p>
    <w:p w:rsidR="007453FD" w:rsidRDefault="00190144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Do Festiwalu zgłoszono następujących 12 zespołów, które zostały </w:t>
      </w:r>
    </w:p>
    <w:p w:rsidR="007453FD" w:rsidRDefault="00190144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podzielone na cztery grupy A,B,C i D. </w:t>
      </w:r>
    </w:p>
    <w:p w:rsidR="007453FD" w:rsidRDefault="007453FD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7453FD" w:rsidRDefault="007453FD">
      <w:pPr>
        <w:spacing w:after="0" w:line="240" w:lineRule="auto"/>
        <w:rPr>
          <w:rFonts w:ascii="Calibri" w:eastAsia="Times New Roman" w:hAnsi="Calibri" w:cs="Times New Roman"/>
          <w:kern w:val="0"/>
          <w:sz w:val="4"/>
          <w:szCs w:val="4"/>
          <w:lang w:eastAsia="pl-PL"/>
          <w14:ligatures w14:val="none"/>
        </w:rPr>
      </w:pPr>
    </w:p>
    <w:tbl>
      <w:tblPr>
        <w:tblW w:w="11167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359"/>
        <w:gridCol w:w="2514"/>
        <w:gridCol w:w="362"/>
        <w:gridCol w:w="2360"/>
        <w:gridCol w:w="364"/>
        <w:gridCol w:w="2362"/>
        <w:gridCol w:w="363"/>
        <w:gridCol w:w="2202"/>
        <w:gridCol w:w="281"/>
      </w:tblGrid>
      <w:tr w:rsidR="007453FD">
        <w:trPr>
          <w:trHeight w:val="66"/>
        </w:trPr>
        <w:tc>
          <w:tcPr>
            <w:tcW w:w="28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 A</w:t>
            </w:r>
          </w:p>
        </w:tc>
        <w:tc>
          <w:tcPr>
            <w:tcW w:w="27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B</w:t>
            </w:r>
          </w:p>
        </w:tc>
        <w:tc>
          <w:tcPr>
            <w:tcW w:w="27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C</w:t>
            </w:r>
          </w:p>
        </w:tc>
        <w:tc>
          <w:tcPr>
            <w:tcW w:w="28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D</w:t>
            </w:r>
          </w:p>
        </w:tc>
      </w:tr>
      <w:tr w:rsidR="007453FD">
        <w:trPr>
          <w:trHeight w:val="288"/>
        </w:trPr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5 Zielona Góra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Radzewo</w:t>
            </w:r>
          </w:p>
        </w:tc>
        <w:tc>
          <w:tcPr>
            <w:tcW w:w="3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Godkowo</w:t>
            </w:r>
          </w:p>
        </w:tc>
        <w:tc>
          <w:tcPr>
            <w:tcW w:w="3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281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7453FD">
        <w:trPr>
          <w:trHeight w:val="298"/>
        </w:trPr>
        <w:tc>
          <w:tcPr>
            <w:tcW w:w="3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Zakrzyn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Białystok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11 Gliwice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7453FD">
        <w:trPr>
          <w:trHeight w:val="288"/>
        </w:trPr>
        <w:tc>
          <w:tcPr>
            <w:tcW w:w="3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 1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Żurawica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73 Warszawa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Podmokłe Małe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Góra Św. Małgorzaty</w:t>
            </w:r>
          </w:p>
        </w:tc>
      </w:tr>
    </w:tbl>
    <w:p w:rsidR="007453FD" w:rsidRDefault="007453FD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7453FD" w:rsidRDefault="007453FD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7453FD" w:rsidRDefault="00190144">
      <w:pPr>
        <w:spacing w:line="276" w:lineRule="auto"/>
        <w:jc w:val="center"/>
      </w:pPr>
      <w:r>
        <w:rPr>
          <w:rFonts w:cs="Calibri"/>
          <w:b/>
        </w:rPr>
        <w:t>Drużyny</w:t>
      </w:r>
      <w:r>
        <w:rPr>
          <w:rFonts w:cs="Calibri"/>
          <w:bCs/>
        </w:rPr>
        <w:t xml:space="preserve"> rywalizują systemem każdy z każdym w rozgrywkach grupowych.</w:t>
      </w:r>
    </w:p>
    <w:p w:rsidR="007453FD" w:rsidRDefault="00190144">
      <w:pPr>
        <w:spacing w:line="276" w:lineRule="auto"/>
        <w:jc w:val="center"/>
      </w:pPr>
      <w:r>
        <w:rPr>
          <w:rFonts w:cs="Calibri"/>
          <w:b/>
        </w:rPr>
        <w:t>Czas gry:</w:t>
      </w:r>
      <w:r>
        <w:rPr>
          <w:rFonts w:cs="Calibri"/>
          <w:bCs/>
        </w:rPr>
        <w:t xml:space="preserve"> 2 x 10 minut</w:t>
      </w:r>
    </w:p>
    <w:p w:rsidR="007453FD" w:rsidRDefault="00190144">
      <w:pPr>
        <w:spacing w:line="276" w:lineRule="auto"/>
        <w:jc w:val="center"/>
      </w:pPr>
      <w:r>
        <w:rPr>
          <w:rFonts w:cs="Calibri"/>
          <w:b/>
          <w:bCs/>
        </w:rPr>
        <w:t>Miejsce rozgrywek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– </w:t>
      </w:r>
      <w:r>
        <w:rPr>
          <w:rFonts w:cs="Calibri"/>
          <w:bCs/>
        </w:rPr>
        <w:t xml:space="preserve"> Hala Zespołu Szkół i Placówek Sportowych MOS, ul. </w:t>
      </w:r>
      <w:r>
        <w:rPr>
          <w:rFonts w:cs="Calibri"/>
          <w:b/>
        </w:rPr>
        <w:t>Sienkiewicza</w:t>
      </w:r>
      <w:r>
        <w:rPr>
          <w:rFonts w:cs="Calibri"/>
          <w:b/>
        </w:rPr>
        <w:t xml:space="preserve"> 4</w:t>
      </w:r>
    </w:p>
    <w:p w:rsidR="007453FD" w:rsidRDefault="007453FD">
      <w:pPr>
        <w:jc w:val="center"/>
      </w:pPr>
    </w:p>
    <w:tbl>
      <w:tblPr>
        <w:tblW w:w="10994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761"/>
        <w:gridCol w:w="616"/>
        <w:gridCol w:w="751"/>
        <w:gridCol w:w="2651"/>
        <w:gridCol w:w="624"/>
        <w:gridCol w:w="629"/>
        <w:gridCol w:w="2741"/>
        <w:gridCol w:w="1585"/>
      </w:tblGrid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Nr meczu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Godzina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KLUCZ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GOSPODARZ</w:t>
            </w:r>
          </w:p>
        </w:tc>
        <w:tc>
          <w:tcPr>
            <w:tcW w:w="1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WYNIK</w:t>
            </w: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GOŚĆ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UWAGI</w:t>
            </w: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(3)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7,35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>ZS Łęczyca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 xml:space="preserve">I LO </w:t>
            </w:r>
            <w:proofErr w:type="spellStart"/>
            <w:r>
              <w:rPr>
                <w:b/>
                <w:sz w:val="24"/>
                <w:szCs w:val="24"/>
              </w:rPr>
              <w:t>Cordinum</w:t>
            </w:r>
            <w:proofErr w:type="spellEnd"/>
            <w:r>
              <w:rPr>
                <w:b/>
                <w:sz w:val="24"/>
                <w:szCs w:val="24"/>
              </w:rPr>
              <w:t xml:space="preserve"> Nysa</w:t>
            </w:r>
          </w:p>
        </w:tc>
        <w:tc>
          <w:tcPr>
            <w:tcW w:w="15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„B”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Kobiet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(4)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>ZS 2 Sanok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1 Kołobrzeg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5 Zielona Góra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 1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Żurawica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– 2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Radzewo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Białystok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– 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11 Gliwice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Podmokłe Małe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– 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ind w:right="-108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Góra Św. Małgorzaty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(7)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1 Kołobrzeg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>ZS Łęczyca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„B”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Kobiet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(8)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– 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 xml:space="preserve">I LO </w:t>
            </w:r>
            <w:proofErr w:type="spellStart"/>
            <w:r>
              <w:rPr>
                <w:b/>
                <w:sz w:val="24"/>
                <w:szCs w:val="24"/>
              </w:rPr>
              <w:t>Cordinum</w:t>
            </w:r>
            <w:proofErr w:type="spellEnd"/>
            <w:r>
              <w:rPr>
                <w:b/>
                <w:sz w:val="24"/>
                <w:szCs w:val="24"/>
              </w:rPr>
              <w:t xml:space="preserve"> Nysa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>ZS 2 Sanok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5 Zielona Góra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Zakrzyn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2 - 3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Białystok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73 Warszawa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Godkowo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Podmokłe Małe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– 2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ind w:right="-108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(11)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 xml:space="preserve">ZS </w:t>
            </w:r>
            <w:r>
              <w:rPr>
                <w:b/>
                <w:sz w:val="24"/>
                <w:szCs w:val="24"/>
              </w:rPr>
              <w:t>Łęczyca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>ZS 2 Sanok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„B”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Kobiet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(12)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– 4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1 Kołobrzeg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 xml:space="preserve">I LO </w:t>
            </w:r>
            <w:proofErr w:type="spellStart"/>
            <w:r>
              <w:rPr>
                <w:b/>
                <w:sz w:val="24"/>
                <w:szCs w:val="24"/>
              </w:rPr>
              <w:t>Cordinum</w:t>
            </w:r>
            <w:proofErr w:type="spellEnd"/>
            <w:r>
              <w:rPr>
                <w:b/>
                <w:sz w:val="24"/>
                <w:szCs w:val="24"/>
              </w:rPr>
              <w:t xml:space="preserve"> Nysa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1099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Uroczyste rozpoczęcie turnieju – Plac Jagiellończyka 14:00</w:t>
            </w: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– 3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Zakrzyn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 1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Żurawica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15,25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– 3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Radzewo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 73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Warszawa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15,50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Godkowo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11 Gliwice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16,15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Góra Św. Małgorzaty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75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(5)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16,45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LO Gorzów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ZSO 1 Nowy Targ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C0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„A”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Kobiet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(6)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 – 2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  <w:sz w:val="24"/>
                <w:szCs w:val="24"/>
              </w:rPr>
              <w:t>I LO Sanok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Sulechów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C0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17,35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1A – 2B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2A – 1B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18,25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F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1C – 2D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18,50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F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2C – 1D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3A – 3B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zh-CN"/>
                <w14:ligatures w14:val="none"/>
              </w:rPr>
              <w:t>Play off 9-12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19,40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3C– 3D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zh-CN"/>
                <w14:ligatures w14:val="none"/>
              </w:rPr>
              <w:t>Play off 9-12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(9)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20,05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„A”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Kobiet</w:t>
            </w:r>
          </w:p>
        </w:tc>
      </w:tr>
      <w:tr w:rsidR="007453FD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(10)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20,30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3 - 4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Sanok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:rsidR="007453FD" w:rsidRDefault="007453FD"/>
    <w:p w:rsidR="007453FD" w:rsidRDefault="007453FD"/>
    <w:tbl>
      <w:tblPr>
        <w:tblW w:w="10847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35"/>
        <w:gridCol w:w="763"/>
        <w:gridCol w:w="1009"/>
        <w:gridCol w:w="1004"/>
        <w:gridCol w:w="2262"/>
        <w:gridCol w:w="620"/>
        <w:gridCol w:w="623"/>
        <w:gridCol w:w="2480"/>
        <w:gridCol w:w="1215"/>
        <w:gridCol w:w="236"/>
      </w:tblGrid>
      <w:tr w:rsidR="007453FD">
        <w:trPr>
          <w:trHeight w:val="492"/>
        </w:trPr>
        <w:tc>
          <w:tcPr>
            <w:tcW w:w="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Nr meczu</w:t>
            </w: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Godzina</w:t>
            </w:r>
          </w:p>
        </w:tc>
        <w:tc>
          <w:tcPr>
            <w:tcW w:w="10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Grupa</w:t>
            </w:r>
          </w:p>
        </w:tc>
        <w:tc>
          <w:tcPr>
            <w:tcW w:w="10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KLUCZ</w:t>
            </w:r>
          </w:p>
        </w:tc>
        <w:tc>
          <w:tcPr>
            <w:tcW w:w="23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GOSPODARZ</w:t>
            </w:r>
          </w:p>
        </w:tc>
        <w:tc>
          <w:tcPr>
            <w:tcW w:w="12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WYNIK</w:t>
            </w:r>
          </w:p>
        </w:tc>
        <w:tc>
          <w:tcPr>
            <w:tcW w:w="25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GOŚĆ</w:t>
            </w:r>
          </w:p>
        </w:tc>
        <w:tc>
          <w:tcPr>
            <w:tcW w:w="1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 xml:space="preserve">  UWAGI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507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7,30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1A – 1B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7,55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2A – 2B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8,20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1C – 1D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507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8,45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2C – 2D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92"/>
        </w:trPr>
        <w:tc>
          <w:tcPr>
            <w:tcW w:w="64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33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9,15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Przegrany z meczu 25, 26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miejsce </w:t>
            </w: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11 – 12 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9,40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Wygrani z meczu 25, 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miejsce </w:t>
            </w: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9 – 10 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35</w:t>
            </w:r>
          </w:p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(15)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10,05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C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1A – 2B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 miejsca 1 – 4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K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585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t>36</w:t>
            </w: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br/>
              <w:t>(16)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10,30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C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1B – 2A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 miejsca 1 – 4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K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11,00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  <w:t>E + F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4E + 4F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 xml:space="preserve"> 7 – 8  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92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11,30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  <w:t>E + F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3E – 3 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miejsca </w:t>
            </w:r>
          </w:p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 xml:space="preserve">5 – 6 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46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Półfinał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1E – 2F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B0F0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IMS dziewcząt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30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12,25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Półfinał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1F – 2E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B0F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384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t>41</w:t>
            </w: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br/>
              <w:t>(17)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Przegrani z meczów 13,14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Miejsca 7 - 8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384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t>42</w:t>
            </w: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br/>
              <w:t>(18)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13,20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 xml:space="preserve">Wygrani z meczów 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13,14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Miejsca 5 - 6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61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t>43</w:t>
            </w: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br/>
              <w:t>(19)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13,45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Mecz o III miejsce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Przegrani z meczów 15,16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Licealiada</w:t>
            </w:r>
            <w:proofErr w:type="spellEnd"/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br/>
              <w:t>Kobiet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30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t>44</w:t>
            </w:r>
            <w:r>
              <w:rPr>
                <w:rFonts w:eastAsia="Times New Roman" w:cs="Calibri"/>
                <w:kern w:val="0"/>
                <w:lang w:eastAsia="zh-CN"/>
                <w14:ligatures w14:val="none"/>
              </w:rPr>
              <w:br/>
              <w:t>(20)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14,15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FINAŁ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 xml:space="preserve">Wygrani </w:t>
            </w:r>
          </w:p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z meczów 15,16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507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14,40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  <w:t xml:space="preserve">mecz o </w:t>
            </w:r>
          </w:p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  <w:t>III miejsce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>Przegrani z meczów 37 i 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IMS dziewcząt</w:t>
            </w: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430"/>
        </w:trPr>
        <w:tc>
          <w:tcPr>
            <w:tcW w:w="6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15,10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FINAŁ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>Wygrani z meczów 37 i 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7453FD" w:rsidRDefault="007453F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" w:type="dxa"/>
          </w:tcPr>
          <w:p w:rsidR="007453FD" w:rsidRDefault="007453FD">
            <w:pPr>
              <w:widowControl w:val="0"/>
            </w:pPr>
          </w:p>
        </w:tc>
      </w:tr>
      <w:tr w:rsidR="007453FD">
        <w:trPr>
          <w:trHeight w:val="868"/>
        </w:trPr>
        <w:tc>
          <w:tcPr>
            <w:tcW w:w="10846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7453FD" w:rsidRDefault="00190144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>16:00  -  ZAKOŃCZENIE  TURNIEJU - HALA  MOSiR  ul. Grunwaldzka 135</w:t>
            </w:r>
          </w:p>
        </w:tc>
      </w:tr>
    </w:tbl>
    <w:p w:rsidR="007453FD" w:rsidRDefault="007453FD">
      <w:pPr>
        <w:rPr>
          <w:rFonts w:ascii="Calibri" w:hAnsi="Calibri" w:cs="Calibri"/>
          <w:sz w:val="28"/>
          <w:szCs w:val="28"/>
        </w:rPr>
      </w:pPr>
    </w:p>
    <w:p w:rsidR="007453FD" w:rsidRDefault="00190144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A</w:t>
      </w:r>
      <w:r>
        <w:rPr>
          <w:rFonts w:cs="Calibri"/>
          <w:sz w:val="28"/>
          <w:szCs w:val="28"/>
        </w:rPr>
        <w:t>:</w:t>
      </w: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1686"/>
        <w:gridCol w:w="1132"/>
        <w:gridCol w:w="1133"/>
        <w:gridCol w:w="1131"/>
        <w:gridCol w:w="462"/>
        <w:gridCol w:w="464"/>
        <w:gridCol w:w="688"/>
        <w:gridCol w:w="779"/>
        <w:gridCol w:w="650"/>
        <w:gridCol w:w="814"/>
      </w:tblGrid>
      <w:tr w:rsidR="007453FD">
        <w:trPr>
          <w:trHeight w:val="667"/>
          <w:jc w:val="center"/>
        </w:trPr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20"/>
                <w:szCs w:val="20"/>
              </w:rPr>
              <w:t>SP 5 Zielona G.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SP Zakrzyn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</w:pPr>
            <w:r>
              <w:rPr>
                <w:b/>
              </w:rPr>
              <w:t xml:space="preserve">SP 1 </w:t>
            </w:r>
            <w:r>
              <w:rPr>
                <w:rFonts w:cs="Calibri"/>
                <w:b/>
                <w:bCs/>
              </w:rPr>
              <w:t>Żurawica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8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7453FD">
        <w:trPr>
          <w:trHeight w:val="509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5 Zielona Góra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Zakrzyn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</w:pPr>
            <w:r>
              <w:rPr>
                <w:b/>
              </w:rPr>
              <w:t xml:space="preserve">SP 1 </w:t>
            </w:r>
            <w:r>
              <w:rPr>
                <w:rFonts w:cs="Calibri"/>
                <w:b/>
                <w:bCs/>
              </w:rPr>
              <w:t>Żurawica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453FD" w:rsidRDefault="00190144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B</w:t>
      </w:r>
      <w:r>
        <w:rPr>
          <w:rFonts w:cs="Calibri"/>
          <w:sz w:val="28"/>
          <w:szCs w:val="28"/>
        </w:rPr>
        <w:t>:</w:t>
      </w: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1686"/>
        <w:gridCol w:w="1132"/>
        <w:gridCol w:w="1133"/>
        <w:gridCol w:w="1131"/>
        <w:gridCol w:w="462"/>
        <w:gridCol w:w="464"/>
        <w:gridCol w:w="688"/>
        <w:gridCol w:w="779"/>
        <w:gridCol w:w="650"/>
        <w:gridCol w:w="814"/>
      </w:tblGrid>
      <w:tr w:rsidR="007453FD">
        <w:trPr>
          <w:trHeight w:val="667"/>
          <w:jc w:val="center"/>
        </w:trPr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SP Radzewo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ZSP 2 Białystok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20"/>
                <w:szCs w:val="20"/>
              </w:rPr>
              <w:t>SP 73 Warszawa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8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7453FD">
        <w:trPr>
          <w:trHeight w:val="509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Radzewo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lastRenderedPageBreak/>
              <w:t>ZSP 2 Białystok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73 Warszawa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453FD" w:rsidRDefault="007453FD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</w:p>
    <w:p w:rsidR="007453FD" w:rsidRDefault="007453FD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</w:p>
    <w:p w:rsidR="007453FD" w:rsidRDefault="00190144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C</w:t>
      </w:r>
      <w:r>
        <w:rPr>
          <w:rFonts w:cs="Calibri"/>
          <w:sz w:val="28"/>
          <w:szCs w:val="28"/>
        </w:rPr>
        <w:t>:</w:t>
      </w: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1686"/>
        <w:gridCol w:w="1132"/>
        <w:gridCol w:w="1133"/>
        <w:gridCol w:w="1131"/>
        <w:gridCol w:w="462"/>
        <w:gridCol w:w="464"/>
        <w:gridCol w:w="688"/>
        <w:gridCol w:w="779"/>
        <w:gridCol w:w="650"/>
        <w:gridCol w:w="814"/>
      </w:tblGrid>
      <w:tr w:rsidR="007453FD">
        <w:trPr>
          <w:trHeight w:val="667"/>
          <w:jc w:val="center"/>
        </w:trPr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SP Godkowo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SP 11 Gliwice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20"/>
                <w:szCs w:val="20"/>
              </w:rPr>
              <w:t>SP Podmokłe Małe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8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7453FD">
        <w:trPr>
          <w:trHeight w:val="509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Godkowo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11 Gliwice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93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SP Podmokłe Małe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453FD" w:rsidRDefault="00190144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D</w:t>
      </w:r>
      <w:r>
        <w:rPr>
          <w:rFonts w:cs="Calibri"/>
          <w:sz w:val="28"/>
          <w:szCs w:val="28"/>
        </w:rPr>
        <w:t>:</w:t>
      </w: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1686"/>
        <w:gridCol w:w="1132"/>
        <w:gridCol w:w="1133"/>
        <w:gridCol w:w="1131"/>
        <w:gridCol w:w="462"/>
        <w:gridCol w:w="464"/>
        <w:gridCol w:w="688"/>
        <w:gridCol w:w="779"/>
        <w:gridCol w:w="650"/>
        <w:gridCol w:w="814"/>
      </w:tblGrid>
      <w:tr w:rsidR="007453FD">
        <w:trPr>
          <w:trHeight w:val="667"/>
          <w:jc w:val="center"/>
        </w:trPr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ind w:right="-108"/>
              <w:rPr>
                <w:rFonts w:ascii="Calibri" w:hAnsi="Calibri"/>
                <w:b/>
              </w:rPr>
            </w:pPr>
            <w:r>
              <w:rPr>
                <w:b/>
              </w:rPr>
              <w:t>SP 3 Trzebinia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ZSP Bierzwnik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 Góra Św. Małgorzaty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8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7453FD">
        <w:trPr>
          <w:trHeight w:val="509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ind w:right="-108"/>
              <w:rPr>
                <w:rFonts w:ascii="Calibri" w:hAnsi="Calibri"/>
                <w:b/>
              </w:rPr>
            </w:pPr>
            <w:r>
              <w:rPr>
                <w:b/>
              </w:rPr>
              <w:t>SP 3 Trzebinia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ZSP Bierzwnik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</w:rPr>
              <w:t>SP Góra Św. Małgorzaty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453FD" w:rsidRDefault="007453FD"/>
    <w:p w:rsidR="007453FD" w:rsidRDefault="00190144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Mecze w turnieju rozgrywane są w czasie  2 x 10 minut. Mecz o III miejsce i finał czas zatrzymywany w ostatniej minucie meczu. Jeżeli mecze numer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25</w:t>
      </w:r>
      <w:r>
        <w:rPr>
          <w:rFonts w:eastAsia="Times New Roman" w:cs="Calibri"/>
          <w:b/>
          <w:kern w:val="0"/>
          <w:sz w:val="24"/>
          <w:szCs w:val="24"/>
          <w:lang w:eastAsia="zh-CN"/>
          <w14:ligatures w14:val="none"/>
        </w:rPr>
        <w:t xml:space="preserve">, 26, 33, 34, 35, 36, 37, 38, 39, 40, 41, 42, 43, 44, 45 oraz 46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zakończą się remisem o dalszych rozstrzygnięciach stanowią rzuty karne przeprowadzone w następujący sposób: (I Faza strzela trzech zawodników na trzech, później  1 za 1 do momentu rozstrzygnięcia. </w:t>
      </w:r>
      <w:r>
        <w:rPr>
          <w:rFonts w:eastAsia="Times New Roman" w:cs="Calibri"/>
          <w:kern w:val="0"/>
          <w:sz w:val="24"/>
          <w:szCs w:val="24"/>
          <w:u w:val="single"/>
          <w:shd w:val="clear" w:color="auto" w:fill="FFFF00"/>
          <w:lang w:eastAsia="zh-CN"/>
          <w14:ligatures w14:val="none"/>
        </w:rPr>
        <w:t>Trener nie może wziąć czasu podczas trwania meczu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. Za zwyci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ęstwo drużyna otrzymuje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3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., za remis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1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za przegrany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0 pkt.     </w:t>
      </w:r>
    </w:p>
    <w:p w:rsidR="007453FD" w:rsidRDefault="00190144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Po grach eliminacyjnych w grupach, pierwsze dwa zespoły z grup A i B tworzą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grupę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„E”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, natomiast dwa pierwsze zespoły z grup C i D tworzą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grupę „F”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. Grupy E i F walczą o miejsca 1 – 8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System rozgrywek w tych grupach „każdy z każdym” z zaliczeniem meczów z eliminacji.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:rsidR="007453FD" w:rsidRDefault="007453FD">
      <w:pPr>
        <w:tabs>
          <w:tab w:val="left" w:pos="5048"/>
        </w:tabs>
        <w:spacing w:after="0" w:line="240" w:lineRule="auto"/>
        <w:ind w:right="142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7453FD" w:rsidRDefault="007453FD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7453FD" w:rsidRDefault="007453FD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7453FD" w:rsidRDefault="00190144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 xml:space="preserve">         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Grupa „E”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     Grupa „F”</w:t>
      </w:r>
    </w:p>
    <w:p w:rsidR="007453FD" w:rsidRDefault="0019014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</w:t>
      </w:r>
    </w:p>
    <w:p w:rsidR="007453FD" w:rsidRDefault="007453FD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7453FD" w:rsidRDefault="007453FD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7453FD" w:rsidRDefault="00190144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A………………………………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1m Gr. C………………………………</w:t>
      </w:r>
    </w:p>
    <w:p w:rsidR="007453FD" w:rsidRDefault="007453FD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7453FD" w:rsidRDefault="00190144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2m Gr. A………………………………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2m Gr. C………………………………</w:t>
      </w:r>
    </w:p>
    <w:p w:rsidR="007453FD" w:rsidRDefault="007453FD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7453FD" w:rsidRDefault="00190144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B………………………………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1m</w:t>
      </w:r>
      <w:r>
        <w:rPr>
          <w:rFonts w:eastAsia="Times New Roman" w:cs="Calibri"/>
          <w:kern w:val="0"/>
          <w:lang w:eastAsia="zh-CN"/>
          <w14:ligatures w14:val="none"/>
        </w:rPr>
        <w:t xml:space="preserve"> Gr. D………………………………</w:t>
      </w:r>
    </w:p>
    <w:p w:rsidR="007453FD" w:rsidRDefault="007453FD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7453FD" w:rsidRDefault="00190144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2m Gr. B……………………………… 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2m Gr. D………………………………</w:t>
      </w:r>
    </w:p>
    <w:p w:rsidR="007453FD" w:rsidRDefault="007453FD">
      <w:pPr>
        <w:rPr>
          <w:rFonts w:ascii="Calibri" w:hAnsi="Calibri" w:cs="Calibri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7453FD">
      <w:pPr>
        <w:rPr>
          <w:rFonts w:ascii="Calibri" w:hAnsi="Calibri" w:cs="Calibri"/>
          <w:b/>
          <w:sz w:val="4"/>
          <w:szCs w:val="4"/>
        </w:rPr>
      </w:pPr>
    </w:p>
    <w:p w:rsidR="007453FD" w:rsidRDefault="00190144">
      <w:pPr>
        <w:rPr>
          <w:rFonts w:ascii="Calibri" w:hAnsi="Calibri" w:cs="Calibri"/>
          <w:b/>
          <w:sz w:val="4"/>
          <w:szCs w:val="4"/>
        </w:rPr>
      </w:pPr>
      <w:r>
        <w:rPr>
          <w:rFonts w:cs="Calibri"/>
        </w:rPr>
        <w:t>Tabela</w:t>
      </w:r>
      <w:r>
        <w:rPr>
          <w:rFonts w:cs="Calibri"/>
          <w:b/>
        </w:rPr>
        <w:t xml:space="preserve">  Grupy E</w:t>
      </w:r>
    </w:p>
    <w:tbl>
      <w:tblPr>
        <w:tblW w:w="10481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1169"/>
        <w:gridCol w:w="1174"/>
        <w:gridCol w:w="1173"/>
        <w:gridCol w:w="1172"/>
        <w:gridCol w:w="1171"/>
        <w:gridCol w:w="464"/>
        <w:gridCol w:w="463"/>
        <w:gridCol w:w="462"/>
        <w:gridCol w:w="637"/>
        <w:gridCol w:w="864"/>
        <w:gridCol w:w="859"/>
        <w:gridCol w:w="873"/>
      </w:tblGrid>
      <w:tr w:rsidR="007453FD">
        <w:trPr>
          <w:trHeight w:val="430"/>
        </w:trPr>
        <w:tc>
          <w:tcPr>
            <w:tcW w:w="1168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Pkt.</w:t>
            </w:r>
          </w:p>
        </w:tc>
        <w:tc>
          <w:tcPr>
            <w:tcW w:w="86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Br.</w:t>
            </w:r>
          </w:p>
        </w:tc>
        <w:tc>
          <w:tcPr>
            <w:tcW w:w="8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87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Miejsce</w:t>
            </w:r>
          </w:p>
        </w:tc>
      </w:tr>
      <w:tr w:rsidR="007453FD">
        <w:trPr>
          <w:trHeight w:val="405"/>
        </w:trPr>
        <w:tc>
          <w:tcPr>
            <w:tcW w:w="1168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405"/>
        </w:trPr>
        <w:tc>
          <w:tcPr>
            <w:tcW w:w="1168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430"/>
        </w:trPr>
        <w:tc>
          <w:tcPr>
            <w:tcW w:w="1168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405"/>
        </w:trPr>
        <w:tc>
          <w:tcPr>
            <w:tcW w:w="1168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453FD" w:rsidRDefault="007453FD">
      <w:pPr>
        <w:rPr>
          <w:rFonts w:ascii="Calibri" w:hAnsi="Calibri" w:cs="Calibri"/>
        </w:rPr>
      </w:pPr>
    </w:p>
    <w:p w:rsidR="007453FD" w:rsidRDefault="00190144">
      <w:pPr>
        <w:rPr>
          <w:rFonts w:ascii="Calibri" w:hAnsi="Calibri" w:cs="Calibri"/>
          <w:b/>
        </w:rPr>
      </w:pPr>
      <w:r>
        <w:rPr>
          <w:rFonts w:cs="Calibri"/>
        </w:rPr>
        <w:t>Tabela</w:t>
      </w:r>
      <w:r>
        <w:rPr>
          <w:rFonts w:cs="Calibri"/>
          <w:b/>
        </w:rPr>
        <w:t xml:space="preserve">  Grupy F</w:t>
      </w:r>
    </w:p>
    <w:tbl>
      <w:tblPr>
        <w:tblW w:w="10465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1164"/>
        <w:gridCol w:w="1168"/>
        <w:gridCol w:w="1167"/>
        <w:gridCol w:w="1166"/>
        <w:gridCol w:w="1166"/>
        <w:gridCol w:w="460"/>
        <w:gridCol w:w="464"/>
        <w:gridCol w:w="458"/>
        <w:gridCol w:w="648"/>
        <w:gridCol w:w="860"/>
        <w:gridCol w:w="857"/>
        <w:gridCol w:w="887"/>
      </w:tblGrid>
      <w:tr w:rsidR="007453FD">
        <w:trPr>
          <w:trHeight w:val="443"/>
        </w:trPr>
        <w:tc>
          <w:tcPr>
            <w:tcW w:w="1163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5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4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Pkt.</w:t>
            </w:r>
          </w:p>
        </w:tc>
        <w:tc>
          <w:tcPr>
            <w:tcW w:w="8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Br.</w:t>
            </w:r>
          </w:p>
        </w:tc>
        <w:tc>
          <w:tcPr>
            <w:tcW w:w="85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19014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88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453FD" w:rsidRDefault="00190144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Miejsce</w:t>
            </w:r>
          </w:p>
        </w:tc>
      </w:tr>
      <w:tr w:rsidR="007453FD">
        <w:trPr>
          <w:trHeight w:val="417"/>
        </w:trPr>
        <w:tc>
          <w:tcPr>
            <w:tcW w:w="116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417"/>
        </w:trPr>
        <w:tc>
          <w:tcPr>
            <w:tcW w:w="116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443"/>
        </w:trPr>
        <w:tc>
          <w:tcPr>
            <w:tcW w:w="116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453FD">
        <w:trPr>
          <w:trHeight w:val="417"/>
        </w:trPr>
        <w:tc>
          <w:tcPr>
            <w:tcW w:w="1163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7453FD" w:rsidRDefault="007453FD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D9D9D9"/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453FD" w:rsidRDefault="007453FD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453FD" w:rsidRDefault="007453FD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:rsidR="007453FD" w:rsidRDefault="007453FD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7453FD" w:rsidRDefault="007453FD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7453FD" w:rsidRDefault="007453FD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7453FD" w:rsidRDefault="00190144">
      <w:pPr>
        <w:spacing w:after="0" w:line="240" w:lineRule="auto"/>
        <w:ind w:left="141" w:right="142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Drużyny które zajmą miejsca trzecie w grupach A, B, C, D tworzą grupę G i grają systemem   pucharowym o miejsca 9 - 12 w turnieju. </w:t>
      </w:r>
    </w:p>
    <w:p w:rsidR="007453FD" w:rsidRDefault="00190144">
      <w:pPr>
        <w:spacing w:after="0" w:line="360" w:lineRule="auto"/>
        <w:ind w:left="2265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 xml:space="preserve">   Grupa „G”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 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</w:t>
      </w:r>
    </w:p>
    <w:p w:rsidR="007453FD" w:rsidRDefault="00190144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</w:r>
    </w:p>
    <w:p w:rsidR="007453FD" w:rsidRDefault="007453FD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7453FD" w:rsidRDefault="00190144">
      <w:pPr>
        <w:spacing w:after="0" w:line="360" w:lineRule="auto"/>
        <w:ind w:left="1404" w:right="-337" w:firstLine="720"/>
        <w:rPr>
          <w:rFonts w:ascii="Calibri" w:eastAsia="Times New Roman" w:hAnsi="Calibri" w:cs="Calibri"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A  …………............   -  3m Gr. B ……………………..    </w:t>
      </w:r>
      <w:r>
        <w:rPr>
          <w:rFonts w:eastAsia="Times New Roman" w:cs="Calibri"/>
          <w:kern w:val="0"/>
          <w:lang w:eastAsia="zh-CN"/>
          <w14:ligatures w14:val="none"/>
        </w:rPr>
        <w:tab/>
        <w:t xml:space="preserve"> </w:t>
      </w:r>
    </w:p>
    <w:p w:rsidR="007453FD" w:rsidRDefault="00190144">
      <w:pPr>
        <w:spacing w:after="0" w:line="360" w:lineRule="auto"/>
        <w:ind w:left="-567" w:right="-283" w:firstLine="708"/>
        <w:rPr>
          <w:rFonts w:ascii="Calibri" w:eastAsia="Times New Roman" w:hAnsi="Calibri" w:cs="Calibri"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               </w:t>
      </w:r>
    </w:p>
    <w:p w:rsidR="007453FD" w:rsidRDefault="00190144">
      <w:pPr>
        <w:spacing w:after="0" w:line="360" w:lineRule="auto"/>
        <w:ind w:left="1404" w:right="-337" w:firstLine="720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C  …………............   -  3m Gr. D ……………………..    </w:t>
      </w:r>
      <w:r>
        <w:rPr>
          <w:rFonts w:eastAsia="Times New Roman" w:cs="Calibri"/>
          <w:kern w:val="0"/>
          <w:lang w:eastAsia="zh-CN"/>
          <w14:ligatures w14:val="none"/>
        </w:rPr>
        <w:tab/>
      </w:r>
    </w:p>
    <w:p w:rsidR="007453FD" w:rsidRDefault="007453FD">
      <w:pPr>
        <w:spacing w:after="0" w:line="240" w:lineRule="auto"/>
        <w:ind w:left="-720" w:right="-517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:rsidR="007453FD" w:rsidRDefault="00190144">
      <w:pPr>
        <w:spacing w:after="0" w:line="240" w:lineRule="auto"/>
        <w:ind w:left="-720" w:right="-517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Przegrani z meczów 3A – 3B oraz 3C – 3D (grupa G) grają o miejsce 11 – 12. Wygrani z tych meczów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br/>
        <w:t>o miejsca 9 – 10</w:t>
      </w:r>
    </w:p>
    <w:p w:rsidR="007453FD" w:rsidRDefault="007453FD"/>
    <w:p w:rsidR="007453FD" w:rsidRDefault="00190144">
      <w:r>
        <w:br w:type="page"/>
      </w:r>
    </w:p>
    <w:p w:rsidR="007453FD" w:rsidRDefault="0019014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lastRenderedPageBreak/>
        <w:t>NOTATKI  / Strzelcy bramek w meczach</w:t>
      </w:r>
    </w:p>
    <w:tbl>
      <w:tblPr>
        <w:tblW w:w="9024" w:type="dxa"/>
        <w:tblLayout w:type="fixed"/>
        <w:tblLook w:val="01E0" w:firstRow="1" w:lastRow="1" w:firstColumn="1" w:lastColumn="1" w:noHBand="0" w:noVBand="0"/>
      </w:tblPr>
      <w:tblGrid>
        <w:gridCol w:w="637"/>
        <w:gridCol w:w="2972"/>
        <w:gridCol w:w="1805"/>
        <w:gridCol w:w="1805"/>
        <w:gridCol w:w="1805"/>
      </w:tblGrid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2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3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7453F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53FD" w:rsidRDefault="001901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7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7453FD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453FD" w:rsidRDefault="007453F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:rsidR="007453FD" w:rsidRDefault="007453FD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zh-CN"/>
          <w14:ligatures w14:val="none"/>
        </w:rPr>
      </w:pPr>
    </w:p>
    <w:p w:rsidR="007453FD" w:rsidRDefault="001901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UWAGI </w:t>
      </w:r>
    </w:p>
    <w:p w:rsidR="007453FD" w:rsidRDefault="00190144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3FD" w:rsidRDefault="007453F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7453FD" w:rsidRDefault="0019014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PRZEWODNICZĄCY</w:t>
      </w:r>
    </w:p>
    <w:p w:rsidR="007453FD" w:rsidRDefault="00190144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Elbląskiego Szkolnego Związku Sportowego</w:t>
      </w:r>
    </w:p>
    <w:p w:rsidR="007453FD" w:rsidRDefault="007453F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7453FD" w:rsidRDefault="00190144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/-/ Janusz Pająk</w:t>
      </w:r>
    </w:p>
    <w:p w:rsidR="007453FD" w:rsidRDefault="007453F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7453FD" w:rsidRDefault="00190144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noProof/>
          <w:color w:val="000000"/>
          <w:kern w:val="0"/>
          <w:sz w:val="24"/>
          <w:szCs w:val="24"/>
          <w:lang w:eastAsia="pl-PL"/>
          <w14:ligatures w14:val="none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1965960</wp:posOffset>
            </wp:positionH>
            <wp:positionV relativeFrom="line">
              <wp:posOffset>22225</wp:posOffset>
            </wp:positionV>
            <wp:extent cx="1577340" cy="1411605"/>
            <wp:effectExtent l="0" t="0" r="0" b="0"/>
            <wp:wrapNone/>
            <wp:docPr id="12" name="Obraz7" descr="Festival_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7" descr="Festival_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3FD" w:rsidRDefault="007453F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7453FD" w:rsidRDefault="007453FD">
      <w:pPr>
        <w:tabs>
          <w:tab w:val="left" w:pos="504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7453FD" w:rsidRDefault="007453FD">
      <w:pPr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kern w:val="0"/>
          <w:sz w:val="36"/>
          <w:szCs w:val="36"/>
          <w:lang w:eastAsia="zh-CN"/>
          <w14:ligatures w14:val="none"/>
        </w:rPr>
      </w:pPr>
    </w:p>
    <w:p w:rsidR="007453FD" w:rsidRDefault="001901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Podział na </w:t>
      </w:r>
      <w:proofErr w:type="spellStart"/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>gru</w:t>
      </w:r>
      <w:proofErr w:type="spellEnd"/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 </w:t>
      </w:r>
    </w:p>
    <w:p w:rsidR="007453FD" w:rsidRDefault="007453F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eastAsia="zh-CN"/>
          <w14:ligatures w14:val="none"/>
        </w:rPr>
      </w:pPr>
    </w:p>
    <w:p w:rsidR="007453FD" w:rsidRDefault="007453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7453FD" w:rsidRDefault="007453FD"/>
    <w:sectPr w:rsidR="007453FD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FD"/>
    <w:rsid w:val="00190144"/>
    <w:rsid w:val="007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944AC-1E1F-426F-BB9C-CA25BCD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0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05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54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054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054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054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054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0542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0542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0542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0542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054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426"/>
    <w:rPr>
      <w:b/>
      <w:bCs/>
      <w:smallCaps/>
      <w:color w:val="2F5496" w:themeColor="accent1" w:themeShade="BF"/>
      <w:spacing w:val="5"/>
    </w:rPr>
  </w:style>
  <w:style w:type="character" w:customStyle="1" w:styleId="son2">
    <w:name w:val="son2"/>
    <w:qFormat/>
    <w:rsid w:val="00112F5B"/>
    <w:rPr>
      <w:vanish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00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426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42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42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javascript:okno('popup.php?image=Festival_2.JPG'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UczenMMGr3</dc:creator>
  <dc:description/>
  <cp:lastModifiedBy>dawid.sidorowicz@gmail.com</cp:lastModifiedBy>
  <cp:revision>2</cp:revision>
  <cp:lastPrinted>2025-06-12T13:45:00Z</cp:lastPrinted>
  <dcterms:created xsi:type="dcterms:W3CDTF">2025-06-13T06:30:00Z</dcterms:created>
  <dcterms:modified xsi:type="dcterms:W3CDTF">2025-06-13T06:30:00Z</dcterms:modified>
  <dc:language>pl-PL</dc:language>
</cp:coreProperties>
</file>